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5245"/>
      </w:tblGrid>
      <w:tr w:rsidR="00805699" w:rsidTr="00F63F3C">
        <w:trPr>
          <w:trHeight w:val="240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805699" w:rsidRDefault="00805699" w:rsidP="00805699">
            <w:pPr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</w:p>
          <w:p w:rsidR="00805699" w:rsidRDefault="00805699" w:rsidP="00805699">
            <w:pPr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</w:p>
          <w:p w:rsidR="00805699" w:rsidRDefault="00805699" w:rsidP="00805699">
            <w:pPr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</w:p>
          <w:p w:rsidR="00D85B45" w:rsidRPr="00747C8C" w:rsidRDefault="00D85B45" w:rsidP="00D85B45">
            <w:pPr>
              <w:jc w:val="center"/>
              <w:rPr>
                <w:rFonts w:ascii="Arial Black" w:hAnsi="Arial Black" w:cs="Arial"/>
                <w:b/>
                <w:noProof/>
                <w:color w:val="404040" w:themeColor="text1" w:themeTint="BF"/>
                <w:sz w:val="50"/>
                <w:szCs w:val="50"/>
                <w:lang w:eastAsia="ru-RU"/>
              </w:rPr>
            </w:pPr>
            <w:r w:rsidRPr="00747C8C">
              <w:rPr>
                <w:rFonts w:ascii="Arial Black" w:hAnsi="Arial Black" w:cs="Arial"/>
                <w:b/>
                <w:noProof/>
                <w:color w:val="404040" w:themeColor="text1" w:themeTint="BF"/>
                <w:sz w:val="50"/>
                <w:szCs w:val="50"/>
                <w:lang w:eastAsia="ru-RU"/>
              </w:rPr>
              <w:t>МОБУ СОШ</w:t>
            </w:r>
          </w:p>
          <w:p w:rsidR="00805699" w:rsidRPr="00747C8C" w:rsidRDefault="00D85B45" w:rsidP="00D85B45">
            <w:pPr>
              <w:jc w:val="center"/>
              <w:rPr>
                <w:rFonts w:ascii="Arial Black" w:hAnsi="Arial Black" w:cs="Arial"/>
                <w:b/>
                <w:noProof/>
                <w:color w:val="404040" w:themeColor="text1" w:themeTint="BF"/>
                <w:sz w:val="50"/>
                <w:szCs w:val="50"/>
                <w:lang w:eastAsia="ru-RU"/>
              </w:rPr>
            </w:pPr>
            <w:r w:rsidRPr="00747C8C">
              <w:rPr>
                <w:rFonts w:ascii="Arial Black" w:hAnsi="Arial Black" w:cs="Arial"/>
                <w:b/>
                <w:noProof/>
                <w:color w:val="404040" w:themeColor="text1" w:themeTint="BF"/>
                <w:sz w:val="50"/>
                <w:szCs w:val="50"/>
                <w:lang w:eastAsia="ru-RU"/>
              </w:rPr>
              <w:t>д. Подымалово</w:t>
            </w:r>
          </w:p>
          <w:p w:rsidR="00805699" w:rsidRPr="00D85B45" w:rsidRDefault="00805699" w:rsidP="00805699">
            <w:pPr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05699" w:rsidRDefault="00805699" w:rsidP="0080569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2E9E96" wp14:editId="2586D169">
                  <wp:extent cx="3134649" cy="1524635"/>
                  <wp:effectExtent l="0" t="0" r="8890" b="0"/>
                  <wp:docPr id="2" name="Рисунок 2" descr="https://beloyarka45.ucoz.ru/2016-17/2018-19/tochka_ros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loyarka45.ucoz.ru/2016-17/2018-19/tochka_rost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29"/>
                          <a:stretch/>
                        </pic:blipFill>
                        <pic:spPr bwMode="auto">
                          <a:xfrm>
                            <a:off x="0" y="0"/>
                            <a:ext cx="3138062" cy="152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C8C" w:rsidTr="008E23A3">
        <w:trPr>
          <w:trHeight w:val="564"/>
        </w:trPr>
        <w:tc>
          <w:tcPr>
            <w:tcW w:w="1134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E23A3" w:rsidRPr="008E23A3" w:rsidRDefault="008E23A3" w:rsidP="008E23A3">
            <w:pPr>
              <w:jc w:val="center"/>
              <w:rPr>
                <w:rFonts w:ascii="Arial" w:hAnsi="Arial" w:cs="Arial"/>
                <w:b/>
                <w:noProof/>
                <w:sz w:val="8"/>
                <w:lang w:eastAsia="ru-RU"/>
              </w:rPr>
            </w:pPr>
          </w:p>
          <w:p w:rsidR="00747C8C" w:rsidRDefault="00747C8C" w:rsidP="008E23A3">
            <w:pPr>
              <w:jc w:val="center"/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  <w:r w:rsidRPr="00805699">
              <w:rPr>
                <w:rFonts w:ascii="Arial" w:hAnsi="Arial" w:cs="Arial"/>
                <w:b/>
                <w:noProof/>
                <w:sz w:val="16"/>
                <w:lang w:eastAsia="ru-RU"/>
              </w:rPr>
              <w:t>450515, РЕСПУБЛИКА БАШКОРТОСТАН, УФИМСКИЙ РАЙОН, Д.ПОДЫМАЛОВО, УЛ. ЮЖНАЯ, 24</w:t>
            </w:r>
          </w:p>
          <w:p w:rsidR="00747C8C" w:rsidRPr="00805699" w:rsidRDefault="00747C8C" w:rsidP="00F63F3C">
            <w:pPr>
              <w:jc w:val="center"/>
              <w:rPr>
                <w:rFonts w:ascii="Arial" w:hAnsi="Arial" w:cs="Arial"/>
                <w:b/>
                <w:noProof/>
                <w:sz w:val="16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ru-RU"/>
              </w:rPr>
              <w:t>Тел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 xml:space="preserve">. (347)270-10-40, 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e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>-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mail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 xml:space="preserve">: 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sosh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>-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podymalovo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>@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mail</w:t>
            </w:r>
            <w:r w:rsidRPr="00D85B45">
              <w:rPr>
                <w:rFonts w:ascii="Arial" w:hAnsi="Arial" w:cs="Arial"/>
                <w:b/>
                <w:noProof/>
                <w:sz w:val="16"/>
                <w:lang w:eastAsia="ru-RU"/>
              </w:rPr>
              <w:t>.</w:t>
            </w:r>
            <w:r>
              <w:rPr>
                <w:rFonts w:ascii="Arial" w:hAnsi="Arial" w:cs="Arial"/>
                <w:b/>
                <w:noProof/>
                <w:sz w:val="16"/>
                <w:lang w:val="en-GB" w:eastAsia="ru-RU"/>
              </w:rPr>
              <w:t>ru</w:t>
            </w:r>
          </w:p>
        </w:tc>
      </w:tr>
    </w:tbl>
    <w:p w:rsidR="00C9596E" w:rsidRDefault="00C9596E" w:rsidP="000D0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0D0CFD" w:rsidRPr="000D0CFD" w:rsidRDefault="000D0CFD" w:rsidP="000D0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0D0CFD">
        <w:rPr>
          <w:rFonts w:ascii="Times New Roman" w:hAnsi="Times New Roman" w:cs="Times New Roman"/>
          <w:b/>
          <w:color w:val="000000"/>
          <w:sz w:val="24"/>
        </w:rPr>
        <w:t>ПЛАН</w:t>
      </w:r>
    </w:p>
    <w:p w:rsidR="000D0CFD" w:rsidRPr="000D0CFD" w:rsidRDefault="000D0CFD" w:rsidP="000D0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0D0CFD">
        <w:rPr>
          <w:rFonts w:ascii="Times New Roman" w:hAnsi="Times New Roman" w:cs="Times New Roman"/>
          <w:b/>
          <w:color w:val="000000"/>
          <w:sz w:val="24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  <w:r w:rsidRPr="000D0CFD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0CFD">
        <w:rPr>
          <w:rFonts w:ascii="Times New Roman" w:hAnsi="Times New Roman" w:cs="Times New Roman"/>
          <w:b/>
          <w:color w:val="000000"/>
          <w:sz w:val="24"/>
        </w:rPr>
        <w:t>на</w:t>
      </w:r>
      <w:r w:rsidRPr="000D0CFD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D0CFD">
        <w:rPr>
          <w:rFonts w:ascii="Times New Roman" w:hAnsi="Times New Roman" w:cs="Times New Roman"/>
          <w:b/>
          <w:color w:val="000000"/>
          <w:sz w:val="24"/>
        </w:rPr>
        <w:t xml:space="preserve">базе МОБУ СОШ </w:t>
      </w:r>
      <w:proofErr w:type="spellStart"/>
      <w:r w:rsidRPr="000D0CFD">
        <w:rPr>
          <w:rFonts w:ascii="Times New Roman" w:hAnsi="Times New Roman" w:cs="Times New Roman"/>
          <w:b/>
          <w:color w:val="000000"/>
          <w:sz w:val="24"/>
        </w:rPr>
        <w:t>д</w:t>
      </w:r>
      <w:proofErr w:type="gramStart"/>
      <w:r w:rsidRPr="000D0CFD">
        <w:rPr>
          <w:rFonts w:ascii="Times New Roman" w:hAnsi="Times New Roman" w:cs="Times New Roman"/>
          <w:b/>
          <w:color w:val="000000"/>
          <w:sz w:val="24"/>
        </w:rPr>
        <w:t>.П</w:t>
      </w:r>
      <w:proofErr w:type="gramEnd"/>
      <w:r w:rsidRPr="000D0CFD">
        <w:rPr>
          <w:rFonts w:ascii="Times New Roman" w:hAnsi="Times New Roman" w:cs="Times New Roman"/>
          <w:b/>
          <w:color w:val="000000"/>
          <w:sz w:val="24"/>
        </w:rPr>
        <w:t>одымалово</w:t>
      </w:r>
      <w:proofErr w:type="spellEnd"/>
    </w:p>
    <w:tbl>
      <w:tblPr>
        <w:tblStyle w:val="a5"/>
        <w:tblpPr w:leftFromText="180" w:rightFromText="180" w:vertAnchor="page" w:horzAnchor="margin" w:tblpY="5312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5171"/>
        <w:gridCol w:w="2200"/>
        <w:gridCol w:w="193"/>
        <w:gridCol w:w="2075"/>
      </w:tblGrid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0D0CFD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0D0CF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0D0CFD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Содержание деятельности</w:t>
            </w:r>
          </w:p>
        </w:tc>
        <w:tc>
          <w:tcPr>
            <w:tcW w:w="2393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2075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0D0CFD" w:rsidRPr="000D0CFD" w:rsidTr="00C9596E">
        <w:tc>
          <w:tcPr>
            <w:tcW w:w="10456" w:type="dxa"/>
            <w:gridSpan w:val="5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r w:rsidRPr="000D0CF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                               Учебно-воспитательные мероприятия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Реализация проекта  «Декадник наук»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Педагогический коллектив центра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Конкурс презентаций «Что такое беспилотные летательные аппараты?»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Виртуальные экскурсии по Российской национальной библиотеке в Санкт-Петербурге (к международному дню школьных библиотек)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Учителя  русского языка и литературы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Интеллектуальный конкурс «Звездный час».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D0CFD">
              <w:rPr>
                <w:rFonts w:ascii="Times New Roman" w:hAnsi="Times New Roman" w:cs="Times New Roman"/>
                <w:sz w:val="24"/>
              </w:rPr>
              <w:t>Профориентационный</w:t>
            </w:r>
            <w:proofErr w:type="spellEnd"/>
            <w:r w:rsidRPr="000D0CF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D0CFD"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 w:rsidRPr="000D0CFD">
              <w:rPr>
                <w:rFonts w:ascii="Times New Roman" w:hAnsi="Times New Roman" w:cs="Times New Roman"/>
                <w:sz w:val="24"/>
              </w:rPr>
              <w:t xml:space="preserve"> «Образование. Занятость. Карьера»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Научно-практическая конференция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 xml:space="preserve">Проведение  </w:t>
            </w:r>
            <w:proofErr w:type="gramStart"/>
            <w:r w:rsidRPr="000D0CFD">
              <w:rPr>
                <w:rFonts w:ascii="Times New Roman" w:hAnsi="Times New Roman" w:cs="Times New Roman"/>
                <w:sz w:val="24"/>
              </w:rPr>
              <w:t>Естественнонаучного</w:t>
            </w:r>
            <w:proofErr w:type="gramEnd"/>
            <w:r w:rsidRPr="000D0CFD">
              <w:rPr>
                <w:rFonts w:ascii="Times New Roman" w:hAnsi="Times New Roman" w:cs="Times New Roman"/>
                <w:sz w:val="24"/>
              </w:rPr>
              <w:t xml:space="preserve"> марафон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Педагогический коллектив центра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D0CFD">
              <w:rPr>
                <w:rFonts w:ascii="Times New Roman" w:hAnsi="Times New Roman" w:cs="Times New Roman"/>
                <w:bCs/>
                <w:sz w:val="24"/>
              </w:rPr>
              <w:t>Квест</w:t>
            </w:r>
            <w:proofErr w:type="spellEnd"/>
            <w:r w:rsidRPr="000D0CFD">
              <w:rPr>
                <w:rFonts w:ascii="Times New Roman" w:hAnsi="Times New Roman" w:cs="Times New Roman"/>
                <w:bCs/>
                <w:sz w:val="24"/>
              </w:rPr>
              <w:t>-игра «Школа безопасности»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Преподаватель организатор ОБЖ</w:t>
            </w:r>
          </w:p>
        </w:tc>
      </w:tr>
      <w:tr w:rsidR="000D0CFD" w:rsidRPr="000D0CFD" w:rsidTr="00C9596E">
        <w:tc>
          <w:tcPr>
            <w:tcW w:w="10456" w:type="dxa"/>
            <w:gridSpan w:val="5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</w:t>
            </w:r>
            <w:r w:rsidRPr="000D0CFD">
              <w:rPr>
                <w:rFonts w:ascii="Times New Roman" w:hAnsi="Times New Roman" w:cs="Times New Roman"/>
                <w:b/>
                <w:sz w:val="24"/>
              </w:rPr>
              <w:t xml:space="preserve"> Внеурочные мероприятия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bCs/>
                <w:sz w:val="24"/>
              </w:rPr>
              <w:t>Реализация проекта «Я - талант, мы все – таланты»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proofErr w:type="spellStart"/>
            <w:r w:rsidRPr="000D0CFD">
              <w:rPr>
                <w:rFonts w:ascii="Times New Roman" w:hAnsi="Times New Roman" w:cs="Times New Roman"/>
                <w:sz w:val="24"/>
              </w:rPr>
              <w:t>доп</w:t>
            </w:r>
            <w:proofErr w:type="gramStart"/>
            <w:r w:rsidRPr="000D0CFD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0D0CFD">
              <w:rPr>
                <w:rFonts w:ascii="Times New Roman" w:hAnsi="Times New Roman" w:cs="Times New Roman"/>
                <w:sz w:val="24"/>
              </w:rPr>
              <w:t>бразования</w:t>
            </w:r>
            <w:proofErr w:type="spellEnd"/>
            <w:r w:rsidRPr="000D0CFD">
              <w:rPr>
                <w:rFonts w:ascii="Times New Roman" w:hAnsi="Times New Roman" w:cs="Times New Roman"/>
                <w:sz w:val="24"/>
              </w:rPr>
              <w:t xml:space="preserve"> центра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Реализация  проекта «Путешествие в шахматное королевство»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Сентябрь-май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Педагог доп. образования цента</w:t>
            </w:r>
          </w:p>
        </w:tc>
      </w:tr>
      <w:tr w:rsidR="000D0CFD" w:rsidRPr="000D0CFD" w:rsidTr="00C9596E">
        <w:tc>
          <w:tcPr>
            <w:tcW w:w="10456" w:type="dxa"/>
            <w:gridSpan w:val="5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0D0CFD">
              <w:rPr>
                <w:rFonts w:ascii="Times New Roman" w:hAnsi="Times New Roman" w:cs="Times New Roman"/>
                <w:b/>
                <w:sz w:val="24"/>
              </w:rPr>
              <w:t xml:space="preserve">             Социокультурные  мероприятия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Уроки доброты, посвящённые Международному дню толерантности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Педагогический коллектив центра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Акция «Всемирный День борьбы со СПИДом»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D0CFD"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 w:rsidRPr="000D0CFD">
              <w:rPr>
                <w:rFonts w:ascii="Times New Roman" w:hAnsi="Times New Roman" w:cs="Times New Roman"/>
                <w:sz w:val="24"/>
              </w:rPr>
              <w:t xml:space="preserve">  «100 % жизни»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Педагогический коллектив центра</w:t>
            </w:r>
          </w:p>
        </w:tc>
      </w:tr>
      <w:tr w:rsidR="000D0CFD" w:rsidRPr="000D0CFD" w:rsidTr="00C9596E">
        <w:tc>
          <w:tcPr>
            <w:tcW w:w="817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171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Праздник  «Самый классный класс»</w:t>
            </w:r>
          </w:p>
        </w:tc>
        <w:tc>
          <w:tcPr>
            <w:tcW w:w="2200" w:type="dxa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268" w:type="dxa"/>
            <w:gridSpan w:val="2"/>
          </w:tcPr>
          <w:p w:rsidR="000D0CFD" w:rsidRPr="000D0CFD" w:rsidRDefault="000D0CFD" w:rsidP="00C9596E">
            <w:pPr>
              <w:rPr>
                <w:rFonts w:ascii="Times New Roman" w:hAnsi="Times New Roman" w:cs="Times New Roman"/>
                <w:sz w:val="24"/>
              </w:rPr>
            </w:pPr>
            <w:r w:rsidRPr="000D0CFD">
              <w:rPr>
                <w:rFonts w:ascii="Times New Roman" w:hAnsi="Times New Roman" w:cs="Times New Roman"/>
                <w:sz w:val="24"/>
              </w:rPr>
              <w:t>Заместитель директора по ВР</w:t>
            </w:r>
          </w:p>
        </w:tc>
      </w:tr>
    </w:tbl>
    <w:p w:rsidR="000D0CFD" w:rsidRDefault="000D0CFD" w:rsidP="000D0C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на 2019-2020 учебный год</w:t>
      </w:r>
    </w:p>
    <w:p w:rsidR="00F63F3C" w:rsidRPr="000D0CFD" w:rsidRDefault="00F63F3C" w:rsidP="008E23A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D0CFD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6704" behindDoc="0" locked="0" layoutInCell="1" allowOverlap="1" wp14:anchorId="0B588C4D" wp14:editId="5F0B0AB0">
            <wp:simplePos x="0" y="0"/>
            <wp:positionH relativeFrom="column">
              <wp:posOffset>-407035</wp:posOffset>
            </wp:positionH>
            <wp:positionV relativeFrom="paragraph">
              <wp:posOffset>6755172</wp:posOffset>
            </wp:positionV>
            <wp:extent cx="7605961" cy="78041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961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3F3C" w:rsidRPr="000D0CFD" w:rsidSect="00F63F3C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19" w:rsidRDefault="00834519" w:rsidP="00F63F3C">
      <w:pPr>
        <w:spacing w:after="0" w:line="240" w:lineRule="auto"/>
      </w:pPr>
      <w:r>
        <w:separator/>
      </w:r>
    </w:p>
  </w:endnote>
  <w:endnote w:type="continuationSeparator" w:id="0">
    <w:p w:rsidR="00834519" w:rsidRDefault="00834519" w:rsidP="00F6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19" w:rsidRDefault="00834519" w:rsidP="00F63F3C">
      <w:pPr>
        <w:spacing w:after="0" w:line="240" w:lineRule="auto"/>
      </w:pPr>
      <w:r>
        <w:separator/>
      </w:r>
    </w:p>
  </w:footnote>
  <w:footnote w:type="continuationSeparator" w:id="0">
    <w:p w:rsidR="00834519" w:rsidRDefault="00834519" w:rsidP="00F63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41"/>
    <w:rsid w:val="000D0CFD"/>
    <w:rsid w:val="00621F3D"/>
    <w:rsid w:val="00747C8C"/>
    <w:rsid w:val="00805699"/>
    <w:rsid w:val="00834519"/>
    <w:rsid w:val="008E23A3"/>
    <w:rsid w:val="00C9596E"/>
    <w:rsid w:val="00D85B45"/>
    <w:rsid w:val="00DC3341"/>
    <w:rsid w:val="00F63F3C"/>
    <w:rsid w:val="00F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3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F3C"/>
  </w:style>
  <w:style w:type="paragraph" w:styleId="a8">
    <w:name w:val="footer"/>
    <w:basedOn w:val="a"/>
    <w:link w:val="a9"/>
    <w:uiPriority w:val="99"/>
    <w:unhideWhenUsed/>
    <w:rsid w:val="00F6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F3C"/>
  </w:style>
  <w:style w:type="character" w:styleId="aa">
    <w:name w:val="Hyperlink"/>
    <w:basedOn w:val="a0"/>
    <w:uiPriority w:val="99"/>
    <w:unhideWhenUsed/>
    <w:rsid w:val="008E2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3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3F3C"/>
  </w:style>
  <w:style w:type="paragraph" w:styleId="a8">
    <w:name w:val="footer"/>
    <w:basedOn w:val="a"/>
    <w:link w:val="a9"/>
    <w:uiPriority w:val="99"/>
    <w:unhideWhenUsed/>
    <w:rsid w:val="00F6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3F3C"/>
  </w:style>
  <w:style w:type="character" w:styleId="aa">
    <w:name w:val="Hyperlink"/>
    <w:basedOn w:val="a0"/>
    <w:uiPriority w:val="99"/>
    <w:unhideWhenUsed/>
    <w:rsid w:val="008E2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2019-09-20T05:43:00Z</cp:lastPrinted>
  <dcterms:created xsi:type="dcterms:W3CDTF">2019-09-20T07:10:00Z</dcterms:created>
  <dcterms:modified xsi:type="dcterms:W3CDTF">2019-09-20T07:11:00Z</dcterms:modified>
</cp:coreProperties>
</file>